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9F0B" w14:textId="6A6B7BA3" w:rsidR="00ED236E" w:rsidRPr="00ED236E" w:rsidRDefault="00CC5BC7" w:rsidP="00ED236E">
      <w:pPr>
        <w:spacing w:after="0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 xml:space="preserve">Red Clover Book Award 2022-2023 Nominees </w:t>
      </w:r>
    </w:p>
    <w:p w14:paraId="719293C9" w14:textId="77777777" w:rsidR="00ED236E" w:rsidRP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5010F915" w14:textId="5A716A8E" w:rsidR="0015375B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Stacey’s Extraordinary Words</w:t>
      </w:r>
    </w:p>
    <w:p w14:paraId="16596A37" w14:textId="22D080CC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DB106554</w:t>
      </w:r>
    </w:p>
    <w:p w14:paraId="33E9DFBC" w14:textId="01CC043D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Stacey Abrams</w:t>
      </w:r>
    </w:p>
    <w:p w14:paraId="0ACB46EB" w14:textId="543080E6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Stacey Abrams</w:t>
      </w:r>
    </w:p>
    <w:p w14:paraId="4704E7FA" w14:textId="15E53ABF" w:rsidR="00ED236E" w:rsidRP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 xml:space="preserve">When she is chosen to compete in the local spelling bee, Stacey learns that, </w:t>
      </w:r>
      <w:proofErr w:type="gramStart"/>
      <w:r w:rsidRPr="00ED236E">
        <w:rPr>
          <w:rFonts w:ascii="Arial" w:hAnsi="Arial" w:cs="Arial"/>
          <w:sz w:val="36"/>
          <w:szCs w:val="36"/>
        </w:rPr>
        <w:t>win</w:t>
      </w:r>
      <w:proofErr w:type="gramEnd"/>
      <w:r w:rsidRPr="00ED236E">
        <w:rPr>
          <w:rFonts w:ascii="Arial" w:hAnsi="Arial" w:cs="Arial"/>
          <w:sz w:val="36"/>
          <w:szCs w:val="36"/>
        </w:rPr>
        <w:t xml:space="preserve"> or lose, her words are powerful, and sometimes perseverance is the most important word of all. Commercial audiobook. For grades K-3. 2021.</w:t>
      </w:r>
    </w:p>
    <w:p w14:paraId="4EFEDC4D" w14:textId="22566864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67EF85D0" w14:textId="0889B13F" w:rsidR="00ED236E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 Eat Poop: A Dung Beetle Story</w:t>
      </w:r>
    </w:p>
    <w:p w14:paraId="25617496" w14:textId="69AC3F87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DBC24420</w:t>
      </w:r>
    </w:p>
    <w:p w14:paraId="100E0453" w14:textId="121EDE2F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Mark </w:t>
      </w:r>
      <w:proofErr w:type="spellStart"/>
      <w:r>
        <w:rPr>
          <w:rFonts w:ascii="Arial" w:hAnsi="Arial" w:cs="Arial"/>
          <w:sz w:val="36"/>
          <w:szCs w:val="36"/>
        </w:rPr>
        <w:t>Pett</w:t>
      </w:r>
      <w:proofErr w:type="spellEnd"/>
    </w:p>
    <w:p w14:paraId="453E7D47" w14:textId="2D5728E4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Audie Cline</w:t>
      </w:r>
    </w:p>
    <w:p w14:paraId="03C88E05" w14:textId="663F10A0" w:rsidR="00ED236E" w:rsidRP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>A poop-loving dung beetle learns not to hide the quirks that make him special. For preschool to grade 2.</w:t>
      </w:r>
    </w:p>
    <w:p w14:paraId="5256BD21" w14:textId="1C6DC4A3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62F7FFD4" w14:textId="756013E5" w:rsidR="00ED236E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Floating Field: How a Group of Thai Boys Built Their Own Soccer Field</w:t>
      </w:r>
    </w:p>
    <w:p w14:paraId="01E83D31" w14:textId="297014C1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DB104294</w:t>
      </w:r>
    </w:p>
    <w:p w14:paraId="26340A2A" w14:textId="18F49292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Scott Riley</w:t>
      </w:r>
    </w:p>
    <w:p w14:paraId="79A7B717" w14:textId="7A3BB664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Mark Ashby</w:t>
      </w:r>
    </w:p>
    <w:p w14:paraId="5FD10194" w14:textId="33C006C5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 xml:space="preserve">Koh </w:t>
      </w:r>
      <w:proofErr w:type="spellStart"/>
      <w:r w:rsidRPr="00ED236E">
        <w:rPr>
          <w:rFonts w:ascii="Arial" w:hAnsi="Arial" w:cs="Arial"/>
          <w:sz w:val="36"/>
          <w:szCs w:val="36"/>
        </w:rPr>
        <w:t>Panyee</w:t>
      </w:r>
      <w:proofErr w:type="spellEnd"/>
      <w:r w:rsidRPr="00ED236E">
        <w:rPr>
          <w:rFonts w:ascii="Arial" w:hAnsi="Arial" w:cs="Arial"/>
          <w:sz w:val="36"/>
          <w:szCs w:val="36"/>
        </w:rPr>
        <w:t xml:space="preserve">, Thailand. After watching the 1986 World Cup on television, a group of resourceful boys built their own floating soccer field and formed the </w:t>
      </w:r>
      <w:proofErr w:type="spellStart"/>
      <w:r w:rsidRPr="00ED236E">
        <w:rPr>
          <w:rFonts w:ascii="Arial" w:hAnsi="Arial" w:cs="Arial"/>
          <w:sz w:val="36"/>
          <w:szCs w:val="36"/>
        </w:rPr>
        <w:t>Panyee</w:t>
      </w:r>
      <w:proofErr w:type="spellEnd"/>
      <w:r w:rsidRPr="00ED236E">
        <w:rPr>
          <w:rFonts w:ascii="Arial" w:hAnsi="Arial" w:cs="Arial"/>
          <w:sz w:val="36"/>
          <w:szCs w:val="36"/>
        </w:rPr>
        <w:t xml:space="preserve"> Football Club. For grades 2-4. 2021.</w:t>
      </w:r>
    </w:p>
    <w:p w14:paraId="68D08DA1" w14:textId="23D64011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6D649933" w14:textId="41E0B3A0" w:rsidR="00ED236E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Mel Fell</w:t>
      </w:r>
    </w:p>
    <w:p w14:paraId="6457E321" w14:textId="3C79F71A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DB106711</w:t>
      </w:r>
    </w:p>
    <w:p w14:paraId="2E0974D1" w14:textId="0F5C5816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Corey Tabor</w:t>
      </w:r>
    </w:p>
    <w:p w14:paraId="64AC0E05" w14:textId="1B779525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Eva Wilhelm</w:t>
      </w:r>
    </w:p>
    <w:p w14:paraId="55A17FD6" w14:textId="227DD5E8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>A little bird goes on a journey, from a downward fall to triumphant flight. For preschool-grade 2. 2021.</w:t>
      </w:r>
    </w:p>
    <w:p w14:paraId="5083F767" w14:textId="71B70740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159E247A" w14:textId="70E3FB4A" w:rsidR="00ED236E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Watercress</w:t>
      </w:r>
    </w:p>
    <w:p w14:paraId="752C2DBB" w14:textId="5BFB7BDC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DB106498</w:t>
      </w:r>
    </w:p>
    <w:p w14:paraId="59CB99DC" w14:textId="43587BFB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Andrea Wang</w:t>
      </w:r>
    </w:p>
    <w:p w14:paraId="34993097" w14:textId="09837210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Kathleen Li</w:t>
      </w:r>
    </w:p>
    <w:p w14:paraId="12BB7FB2" w14:textId="0E6358AE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>Embarrassed about gathering watercress from a roadside ditch, a girl learns to appreciate her Chinese heritage after learning why the plant is so important to her parents. Caldecott Medal. For grades K-3. 2021.</w:t>
      </w:r>
    </w:p>
    <w:p w14:paraId="144DD0D3" w14:textId="0850D851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</w:p>
    <w:p w14:paraId="20874E9B" w14:textId="6BFFAD71" w:rsidR="00ED236E" w:rsidRDefault="00ED236E" w:rsidP="00ED236E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Someone Builds the Dream</w:t>
      </w:r>
    </w:p>
    <w:p w14:paraId="4AADAD21" w14:textId="757B93C3" w:rsidR="00ED236E" w:rsidRPr="00CC5BC7" w:rsidRDefault="00ED236E" w:rsidP="00ED236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CC5BC7">
        <w:rPr>
          <w:rFonts w:ascii="Arial" w:hAnsi="Arial" w:cs="Arial"/>
          <w:b/>
          <w:bCs/>
          <w:sz w:val="36"/>
          <w:szCs w:val="36"/>
        </w:rPr>
        <w:t>DB107571</w:t>
      </w:r>
    </w:p>
    <w:p w14:paraId="20E08FEF" w14:textId="77E69B41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Lisa Wheeler</w:t>
      </w:r>
    </w:p>
    <w:p w14:paraId="64DF1488" w14:textId="391EE2A4" w:rsid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read by Mark Bramhall</w:t>
      </w:r>
    </w:p>
    <w:p w14:paraId="70E97E93" w14:textId="0D64432A" w:rsidR="00ED236E" w:rsidRPr="00ED236E" w:rsidRDefault="00ED236E" w:rsidP="00ED236E">
      <w:pPr>
        <w:spacing w:after="0"/>
        <w:rPr>
          <w:rFonts w:ascii="Arial" w:hAnsi="Arial" w:cs="Arial"/>
          <w:sz w:val="36"/>
          <w:szCs w:val="36"/>
        </w:rPr>
      </w:pPr>
      <w:r w:rsidRPr="00ED236E">
        <w:rPr>
          <w:rFonts w:ascii="Arial" w:hAnsi="Arial" w:cs="Arial"/>
          <w:sz w:val="36"/>
          <w:szCs w:val="36"/>
        </w:rPr>
        <w:t>Celebrates the skilled women and men who work to see the plans of architects, engineers, and designers brought to life. Commercial audiobook. For grades K-3. 2021.</w:t>
      </w:r>
    </w:p>
    <w:sectPr w:rsidR="00ED236E" w:rsidRPr="00ED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786A"/>
    <w:multiLevelType w:val="multilevel"/>
    <w:tmpl w:val="753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53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E"/>
    <w:rsid w:val="0015375B"/>
    <w:rsid w:val="0055135E"/>
    <w:rsid w:val="00A52665"/>
    <w:rsid w:val="00CC5BC7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474E"/>
  <w15:chartTrackingRefBased/>
  <w15:docId w15:val="{2511A249-E1C6-4AB8-92B4-58DF47B1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1</cp:revision>
  <dcterms:created xsi:type="dcterms:W3CDTF">2023-03-24T18:18:00Z</dcterms:created>
  <dcterms:modified xsi:type="dcterms:W3CDTF">2023-03-24T18:30:00Z</dcterms:modified>
</cp:coreProperties>
</file>